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94E5" w14:textId="233D4A97" w:rsidR="00B8178D" w:rsidRDefault="00B8178D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>
        <w:rPr>
          <w:rFonts w:asciiTheme="minorHAnsi" w:hAnsiTheme="minorHAnsi" w:cstheme="minorHAnsi"/>
          <w:b/>
          <w:bCs/>
          <w:noProof/>
          <w:color w:val="33312E"/>
        </w:rPr>
        <w:drawing>
          <wp:inline distT="0" distB="0" distL="0" distR="0" wp14:anchorId="0163544F" wp14:editId="4802FD3C">
            <wp:extent cx="5923721" cy="3556554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-02-26_13-12-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573" cy="356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4B8C">
        <w:rPr>
          <w:rFonts w:asciiTheme="minorHAnsi" w:hAnsiTheme="minorHAnsi" w:cstheme="minorHAnsi"/>
          <w:b/>
          <w:bCs/>
          <w:color w:val="33312E"/>
        </w:rPr>
        <w:t xml:space="preserve"> </w:t>
      </w:r>
    </w:p>
    <w:p w14:paraId="35279ECF" w14:textId="205656ED" w:rsidR="00A7505F" w:rsidRPr="00114B8C" w:rsidRDefault="00FD6246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 w:rsidRPr="00114B8C">
        <w:rPr>
          <w:rFonts w:asciiTheme="minorHAnsi" w:hAnsiTheme="minorHAnsi" w:cstheme="minorHAnsi"/>
          <w:b/>
          <w:bCs/>
          <w:color w:val="33312E"/>
        </w:rPr>
        <w:t>(продолжительность 7 часов)</w:t>
      </w:r>
    </w:p>
    <w:p w14:paraId="47574475" w14:textId="77777777" w:rsidR="00FD6246" w:rsidRDefault="00FD6246" w:rsidP="00B8178D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4C0446C3" w14:textId="051F9789" w:rsidR="00A7505F" w:rsidRPr="00FD6246" w:rsidRDefault="00B8178D" w:rsidP="00B8178D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color w:val="33312E"/>
          <w:sz w:val="20"/>
          <w:szCs w:val="20"/>
          <w:lang w:eastAsia="ru-RU"/>
        </w:rPr>
        <w:t xml:space="preserve">Приглашаем в Городец! Там </w:t>
      </w:r>
      <w:r w:rsidR="000423DB" w:rsidRPr="00FD6246">
        <w:rPr>
          <w:rFonts w:eastAsia="Times New Roman" w:cstheme="minorHAnsi"/>
          <w:color w:val="33312E"/>
          <w:sz w:val="20"/>
          <w:szCs w:val="20"/>
          <w:lang w:eastAsia="ru-RU"/>
        </w:rPr>
        <w:t>встретят нас деревянные дома, украшенные затейливой резьбой и маленькие, уютные музеи. Город славится своими мастерами - здесь пекут медовые пряники по старинному рецепту, расписывают яркими узорами домашнюю утварь, расшивают золотом великолепные платки и накидки, делают забавные игрушки из глины.</w:t>
      </w:r>
    </w:p>
    <w:p w14:paraId="3C963900" w14:textId="77777777" w:rsidR="00B8178D" w:rsidRDefault="00B8178D" w:rsidP="00B8178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AF0CE" w14:textId="5B4D3925" w:rsidR="00B8178D" w:rsidRPr="006B7992" w:rsidRDefault="00B8178D" w:rsidP="00B8178D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>А чтобы было интереснее, вместо обычной путевой информации в дороге вы услышите настоящий аудио-спектакль</w:t>
      </w:r>
    </w:p>
    <w:p w14:paraId="51B4F8DC" w14:textId="77777777" w:rsidR="00B8178D" w:rsidRPr="006B7992" w:rsidRDefault="00B8178D" w:rsidP="00B8178D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 xml:space="preserve">Знакомьтесь, в автобусе с вами будут </w:t>
      </w:r>
      <w:r w:rsidRPr="006B7992">
        <w:rPr>
          <w:rFonts w:cstheme="minorHAnsi"/>
          <w:b/>
          <w:bCs/>
          <w:sz w:val="20"/>
          <w:szCs w:val="20"/>
        </w:rPr>
        <w:t xml:space="preserve">виртуальные попутчики </w:t>
      </w:r>
      <w:r w:rsidRPr="006B7992">
        <w:rPr>
          <w:rFonts w:cstheme="minorHAnsi"/>
          <w:bCs/>
          <w:sz w:val="20"/>
          <w:szCs w:val="20"/>
        </w:rPr>
        <w:t xml:space="preserve">- </w:t>
      </w:r>
      <w:proofErr w:type="spellStart"/>
      <w:r w:rsidRPr="006B7992">
        <w:rPr>
          <w:rFonts w:cstheme="minorHAnsi"/>
          <w:bCs/>
          <w:sz w:val="20"/>
          <w:szCs w:val="20"/>
        </w:rPr>
        <w:t>тревел-блоггер</w:t>
      </w:r>
      <w:proofErr w:type="spellEnd"/>
      <w:r w:rsidRPr="006B7992">
        <w:rPr>
          <w:rFonts w:cstheme="minorHAnsi"/>
          <w:bCs/>
          <w:sz w:val="20"/>
          <w:szCs w:val="20"/>
        </w:rPr>
        <w:t xml:space="preserve"> Настя Дорожкина и писатель-краевед Аристарх Кержаков! Они - очень разные люди, но это не мешает им быть хорошим друзьями. Вместе с Настей и Аристархом вы откроете для себя </w:t>
      </w:r>
      <w:r>
        <w:rPr>
          <w:rFonts w:cstheme="minorHAnsi"/>
          <w:bCs/>
          <w:sz w:val="20"/>
          <w:szCs w:val="20"/>
        </w:rPr>
        <w:t>много интересного и нового!</w:t>
      </w:r>
    </w:p>
    <w:p w14:paraId="5993EE93" w14:textId="77777777" w:rsidR="00B8178D" w:rsidRDefault="00B8178D" w:rsidP="00B8178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6BBEA96" w14:textId="6A1598CD" w:rsidR="00B8178D" w:rsidRDefault="00B8178D" w:rsidP="00B8178D">
      <w:pPr>
        <w:spacing w:after="0" w:line="240" w:lineRule="auto"/>
      </w:pPr>
      <w:r w:rsidRPr="006B7992">
        <w:rPr>
          <w:rFonts w:cstheme="minorHAnsi"/>
          <w:bCs/>
          <w:sz w:val="20"/>
          <w:szCs w:val="20"/>
        </w:rPr>
        <w:t xml:space="preserve">По прибытию на место, для вас проведет экскурсию наш </w:t>
      </w:r>
      <w:r w:rsidRPr="006B7992">
        <w:rPr>
          <w:rFonts w:cstheme="minorHAnsi"/>
          <w:b/>
          <w:bCs/>
          <w:sz w:val="20"/>
          <w:szCs w:val="20"/>
        </w:rPr>
        <w:t>гид</w:t>
      </w:r>
      <w:r w:rsidRPr="006B7992">
        <w:rPr>
          <w:rFonts w:cstheme="minorHAnsi"/>
          <w:bCs/>
          <w:sz w:val="20"/>
          <w:szCs w:val="20"/>
        </w:rPr>
        <w:t xml:space="preserve">. А на обратной дороге мы предложим вам ответить на вопросы </w:t>
      </w:r>
      <w:proofErr w:type="spellStart"/>
      <w:r w:rsidRPr="006B7992">
        <w:rPr>
          <w:rFonts w:cstheme="minorHAnsi"/>
          <w:b/>
          <w:bCs/>
          <w:sz w:val="20"/>
          <w:szCs w:val="20"/>
        </w:rPr>
        <w:t>квиза</w:t>
      </w:r>
      <w:proofErr w:type="spellEnd"/>
      <w:r w:rsidRPr="006B7992">
        <w:rPr>
          <w:rFonts w:cstheme="minorHAnsi"/>
          <w:bCs/>
          <w:sz w:val="20"/>
          <w:szCs w:val="20"/>
        </w:rPr>
        <w:t xml:space="preserve">. Победителей ждут </w:t>
      </w:r>
      <w:r w:rsidRPr="006B7992">
        <w:rPr>
          <w:rFonts w:cstheme="minorHAnsi"/>
          <w:b/>
          <w:bCs/>
          <w:sz w:val="20"/>
          <w:szCs w:val="20"/>
        </w:rPr>
        <w:t>призы</w:t>
      </w:r>
      <w:r w:rsidRPr="006B7992">
        <w:rPr>
          <w:rFonts w:cstheme="minorHAnsi"/>
          <w:bCs/>
          <w:sz w:val="20"/>
          <w:szCs w:val="20"/>
        </w:rPr>
        <w:t>!</w:t>
      </w:r>
    </w:p>
    <w:p w14:paraId="302164C0" w14:textId="77777777" w:rsidR="00B8178D" w:rsidRDefault="00B817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57FF3A1C" w14:textId="0E6E14D2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Трансфер в Городец с</w:t>
      </w:r>
      <w:r w:rsidR="00B8178D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B8178D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путевым аудио-спектаклем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(1,5 часа)</w:t>
      </w:r>
    </w:p>
    <w:p w14:paraId="1456F155" w14:textId="2DE81F09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56529C6" w14:textId="3ADD0ABD" w:rsidR="00A7505F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Экскурсионная программа Городец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(3 часа)</w:t>
      </w:r>
    </w:p>
    <w:p w14:paraId="4CF1C74F" w14:textId="77777777" w:rsidR="00923B46" w:rsidRPr="00FD62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46633D7" w14:textId="3758CEBF" w:rsidR="00B8178D" w:rsidRDefault="00B817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Экскурсия по Музейному кварталу</w:t>
      </w:r>
    </w:p>
    <w:p w14:paraId="4BBCBE78" w14:textId="77777777" w:rsidR="00B8178D" w:rsidRDefault="00B817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DCD4524" w14:textId="0C22F6E4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Музей «Городец на Волге»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- здесь 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вы окунетесь в жизнь купецкую-городецкую, познакомитесь с 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речными 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>промыслами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и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узнаете 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много удивительного 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о </w:t>
      </w:r>
      <w:r w:rsidR="00F807CE" w:rsidRPr="00FD6246">
        <w:rPr>
          <w:rFonts w:eastAsia="Times New Roman" w:cstheme="minorHAnsi"/>
          <w:color w:val="33312E"/>
          <w:sz w:val="20"/>
          <w:szCs w:val="20"/>
          <w:lang w:eastAsia="ru-RU"/>
        </w:rPr>
        <w:t>непростом бурлацком труде</w:t>
      </w:r>
      <w:r w:rsidRPr="00FD6246">
        <w:rPr>
          <w:rFonts w:cstheme="minorHAnsi"/>
          <w:color w:val="000000"/>
          <w:sz w:val="20"/>
          <w:szCs w:val="20"/>
        </w:rPr>
        <w:t xml:space="preserve">  </w:t>
      </w:r>
    </w:p>
    <w:p w14:paraId="5E6414E8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ru-RU"/>
        </w:rPr>
      </w:pPr>
    </w:p>
    <w:p w14:paraId="74189ADF" w14:textId="3C6432B3" w:rsidR="007549C6" w:rsidRPr="00FD6246" w:rsidRDefault="007549C6" w:rsidP="007549C6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Музей Александра Невского</w:t>
      </w:r>
      <w:r w:rsidRPr="00FD6246">
        <w:rPr>
          <w:rFonts w:eastAsia="Times New Roman" w:cstheme="minorHAnsi"/>
          <w:color w:val="33312E"/>
          <w:sz w:val="20"/>
          <w:szCs w:val="20"/>
          <w:lang w:eastAsia="ru-RU"/>
        </w:rPr>
        <w:t xml:space="preserve"> – богатая археологическая коллекция и мультимедийные технологии открывают нам мир русского Средневековья и рассказывают о жизни и подвигах князя Александра Ярославича, прозванного Невским </w:t>
      </w:r>
    </w:p>
    <w:p w14:paraId="3F4F1705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FF0000"/>
          <w:sz w:val="20"/>
          <w:szCs w:val="20"/>
          <w:lang w:eastAsia="ru-RU"/>
        </w:rPr>
      </w:pPr>
    </w:p>
    <w:p w14:paraId="2FBF82F9" w14:textId="47701AFF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Мастер-класс</w:t>
      </w:r>
      <w:r w:rsidR="007549C6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по традиционным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7549C6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промыслам 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 Городце</w:t>
      </w:r>
      <w:r w:rsidR="007549C6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7549C6" w:rsidRPr="00FD6246">
        <w:rPr>
          <w:rFonts w:eastAsia="Times New Roman" w:cstheme="minorHAnsi"/>
          <w:color w:val="33312E"/>
          <w:sz w:val="20"/>
          <w:szCs w:val="20"/>
          <w:lang w:eastAsia="ru-RU"/>
        </w:rPr>
        <w:t>(на выбор)</w:t>
      </w:r>
    </w:p>
    <w:p w14:paraId="4ECCD050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61104A4B" w14:textId="7DE86C3E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6A4C7B93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0500434" w14:textId="147D683F" w:rsidR="003B6818" w:rsidRDefault="000423DB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Нижний Новгород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(1,5 часа) </w:t>
      </w:r>
    </w:p>
    <w:p w14:paraId="2A14FECC" w14:textId="77777777" w:rsidR="004C19B6" w:rsidRDefault="004C19B6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13A6CA3D" w14:textId="168B4042" w:rsidR="009D160A" w:rsidRDefault="004C19B6" w:rsidP="00923B46">
      <w:pPr>
        <w:rPr>
          <w:rFonts w:cstheme="minorHAnsi"/>
          <w:b/>
          <w:bCs/>
          <w:color w:val="33312E"/>
        </w:rPr>
      </w:pPr>
      <w:r w:rsidRPr="004C19B6">
        <w:rPr>
          <w:rFonts w:eastAsia="Times New Roman" w:cstheme="minorHAnsi"/>
          <w:b/>
          <w:bCs/>
          <w:color w:val="33312E"/>
          <w:lang w:eastAsia="ru-RU"/>
        </w:rPr>
        <w:t>Ц</w:t>
      </w:r>
      <w:r w:rsidR="00923B46" w:rsidRPr="004C19B6">
        <w:rPr>
          <w:rFonts w:cstheme="minorHAnsi"/>
          <w:b/>
          <w:bCs/>
          <w:color w:val="33312E"/>
        </w:rPr>
        <w:t>ЕН</w:t>
      </w:r>
      <w:r w:rsidR="003B6818" w:rsidRPr="004C19B6">
        <w:rPr>
          <w:rFonts w:cstheme="minorHAnsi"/>
          <w:b/>
          <w:bCs/>
          <w:color w:val="33312E"/>
        </w:rPr>
        <w:t>А</w:t>
      </w:r>
    </w:p>
    <w:p w14:paraId="7B52C800" w14:textId="77777777" w:rsidR="00E1291B" w:rsidRPr="00E1291B" w:rsidRDefault="00E1291B" w:rsidP="00E1291B">
      <w:pPr>
        <w:rPr>
          <w:rFonts w:cstheme="minorHAnsi"/>
          <w:b/>
          <w:bCs/>
          <w:color w:val="33312E"/>
        </w:rPr>
      </w:pPr>
      <w:bookmarkStart w:id="0" w:name="_GoBack"/>
      <w:bookmarkEnd w:id="0"/>
      <w:r w:rsidRPr="00E1291B">
        <w:rPr>
          <w:rFonts w:cstheme="minorHAnsi"/>
          <w:b/>
          <w:bCs/>
          <w:color w:val="33312E"/>
        </w:rPr>
        <w:t>Прайс-лист от 29.02.2024</w:t>
      </w:r>
    </w:p>
    <w:p w14:paraId="0017E317" w14:textId="31CF953F" w:rsidR="00E1291B" w:rsidRDefault="00E1291B" w:rsidP="00E1291B">
      <w:pPr>
        <w:rPr>
          <w:rFonts w:cstheme="minorHAnsi"/>
          <w:b/>
          <w:bCs/>
          <w:color w:val="33312E"/>
        </w:rPr>
      </w:pPr>
      <w:r w:rsidRPr="00E1291B">
        <w:rPr>
          <w:rFonts w:cstheme="minorHAnsi"/>
          <w:b/>
          <w:bCs/>
          <w:color w:val="33312E"/>
        </w:rPr>
        <w:t>ДОПЛАТА за взрослого (кроме бесплатных сопровождающих) + 300 руб.</w:t>
      </w:r>
    </w:p>
    <w:tbl>
      <w:tblPr>
        <w:tblpPr w:leftFromText="181" w:rightFromText="181" w:vertAnchor="text" w:horzAnchor="margin" w:tblpY="7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850"/>
        <w:gridCol w:w="851"/>
        <w:gridCol w:w="850"/>
        <w:gridCol w:w="851"/>
        <w:gridCol w:w="851"/>
      </w:tblGrid>
      <w:tr w:rsidR="00E1291B" w:rsidRPr="005626E6" w14:paraId="51424732" w14:textId="77777777" w:rsidTr="00E1291B">
        <w:trPr>
          <w:trHeight w:val="4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3B028" w14:textId="77777777" w:rsidR="00E1291B" w:rsidRPr="005626E6" w:rsidRDefault="00E1291B" w:rsidP="00E129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 xml:space="preserve">Группа, </w:t>
            </w:r>
            <w:r>
              <w:rPr>
                <w:rFonts w:cstheme="minorHAnsi"/>
                <w:b/>
                <w:sz w:val="20"/>
                <w:szCs w:val="20"/>
              </w:rPr>
              <w:t>школьников</w:t>
            </w:r>
            <w:r w:rsidRPr="005626E6">
              <w:rPr>
                <w:rFonts w:cstheme="minorHAnsi"/>
                <w:b/>
                <w:sz w:val="20"/>
                <w:szCs w:val="20"/>
              </w:rPr>
              <w:t xml:space="preserve"> + </w:t>
            </w:r>
            <w:proofErr w:type="spellStart"/>
            <w:r w:rsidRPr="005626E6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5626E6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взрослых</w:t>
            </w:r>
            <w:r w:rsidRPr="005626E6">
              <w:rPr>
                <w:rFonts w:cstheme="minorHAnsi"/>
                <w:b/>
                <w:sz w:val="20"/>
                <w:szCs w:val="20"/>
              </w:rPr>
              <w:t xml:space="preserve"> 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9D0FC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3474F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6393E5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D64C7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FDCB0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E1291B" w:rsidRPr="005626E6" w14:paraId="70E9B396" w14:textId="77777777" w:rsidTr="00E1291B">
        <w:trPr>
          <w:trHeight w:val="4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21B5B" w14:textId="77777777" w:rsidR="00E1291B" w:rsidRPr="005626E6" w:rsidRDefault="00E1291B" w:rsidP="00E129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07C3A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A94D0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BDEF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6279E1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A7079" w14:textId="77777777" w:rsidR="00E1291B" w:rsidRPr="005626E6" w:rsidRDefault="00E1291B" w:rsidP="00E129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  <w:r w:rsidRPr="005626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512B28C" w14:textId="039D6570" w:rsidR="0014721F" w:rsidRDefault="0014721F" w:rsidP="00923B46">
      <w:pPr>
        <w:rPr>
          <w:rFonts w:cstheme="minorHAnsi"/>
          <w:b/>
          <w:sz w:val="20"/>
          <w:szCs w:val="20"/>
        </w:rPr>
      </w:pPr>
    </w:p>
    <w:p w14:paraId="523BF07E" w14:textId="77777777" w:rsidR="00B8178D" w:rsidRDefault="00B8178D" w:rsidP="004C19B6">
      <w:pPr>
        <w:spacing w:after="0" w:line="240" w:lineRule="auto"/>
        <w:rPr>
          <w:rFonts w:cstheme="minorHAnsi"/>
          <w:sz w:val="20"/>
          <w:szCs w:val="20"/>
        </w:rPr>
      </w:pPr>
    </w:p>
    <w:p w14:paraId="0C7BD9E9" w14:textId="77777777" w:rsidR="00B8178D" w:rsidRDefault="00B8178D" w:rsidP="004C19B6">
      <w:pPr>
        <w:spacing w:after="0" w:line="240" w:lineRule="auto"/>
        <w:rPr>
          <w:rFonts w:cstheme="minorHAnsi"/>
          <w:sz w:val="20"/>
          <w:szCs w:val="20"/>
        </w:rPr>
      </w:pPr>
    </w:p>
    <w:p w14:paraId="2F332A39" w14:textId="77777777" w:rsidR="00B8178D" w:rsidRDefault="00B8178D" w:rsidP="004C19B6">
      <w:pPr>
        <w:spacing w:after="0" w:line="240" w:lineRule="auto"/>
        <w:rPr>
          <w:rFonts w:cstheme="minorHAnsi"/>
          <w:sz w:val="20"/>
          <w:szCs w:val="20"/>
        </w:rPr>
      </w:pPr>
    </w:p>
    <w:p w14:paraId="4549EFF1" w14:textId="77777777" w:rsidR="00B8178D" w:rsidRDefault="00B8178D" w:rsidP="004C19B6">
      <w:pPr>
        <w:spacing w:after="0" w:line="240" w:lineRule="auto"/>
        <w:rPr>
          <w:rFonts w:cstheme="minorHAnsi"/>
          <w:sz w:val="20"/>
          <w:szCs w:val="20"/>
        </w:rPr>
      </w:pPr>
    </w:p>
    <w:p w14:paraId="4B07761B" w14:textId="77777777" w:rsidR="00E1291B" w:rsidRDefault="00E1291B" w:rsidP="00E1291B">
      <w:pPr>
        <w:spacing w:after="0" w:line="240" w:lineRule="auto"/>
        <w:rPr>
          <w:rFonts w:cstheme="minorHAnsi"/>
          <w:b/>
          <w:bCs/>
          <w:color w:val="33312E"/>
        </w:rPr>
      </w:pPr>
      <w:r w:rsidRPr="00923B46">
        <w:rPr>
          <w:rFonts w:cstheme="minorHAnsi"/>
          <w:b/>
          <w:bCs/>
          <w:color w:val="33312E"/>
        </w:rPr>
        <w:t>ЧТО ВКЛЮЧЕНО</w:t>
      </w:r>
    </w:p>
    <w:p w14:paraId="09ACF389" w14:textId="77777777" w:rsidR="00E1291B" w:rsidRDefault="00E1291B" w:rsidP="004C19B6">
      <w:pPr>
        <w:spacing w:after="0" w:line="240" w:lineRule="auto"/>
        <w:rPr>
          <w:rFonts w:cstheme="minorHAnsi"/>
          <w:sz w:val="20"/>
          <w:szCs w:val="20"/>
        </w:rPr>
      </w:pPr>
    </w:p>
    <w:p w14:paraId="7DC9FFEC" w14:textId="4086D7F4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1. Экскурсионное обслуживание по программе</w:t>
      </w:r>
    </w:p>
    <w:p w14:paraId="496C013C" w14:textId="30F04E90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2. Билеты в музеи, на мастер-класс</w:t>
      </w:r>
    </w:p>
    <w:p w14:paraId="4F78486B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3. Транспортное обслуживание по программе</w:t>
      </w:r>
    </w:p>
    <w:p w14:paraId="3D6C8522" w14:textId="2C435387" w:rsidR="00923B46" w:rsidRPr="00FD62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923B46">
        <w:rPr>
          <w:rFonts w:cstheme="minorHAnsi"/>
          <w:sz w:val="20"/>
          <w:szCs w:val="20"/>
        </w:rPr>
        <w:t>. Обед</w:t>
      </w:r>
    </w:p>
    <w:sectPr w:rsidR="00923B46" w:rsidRPr="00FD6246" w:rsidSect="00B8178D">
      <w:headerReference w:type="default" r:id="rId7"/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D698" w14:textId="77777777" w:rsidR="00AB4972" w:rsidRDefault="00AB4972">
      <w:pPr>
        <w:spacing w:after="0" w:line="240" w:lineRule="auto"/>
      </w:pPr>
      <w:r>
        <w:separator/>
      </w:r>
    </w:p>
  </w:endnote>
  <w:endnote w:type="continuationSeparator" w:id="0">
    <w:p w14:paraId="70527F7C" w14:textId="77777777" w:rsidR="00AB4972" w:rsidRDefault="00AB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9F5C" w14:textId="77777777" w:rsidR="00AB4972" w:rsidRDefault="00AB4972">
      <w:pPr>
        <w:spacing w:after="0" w:line="240" w:lineRule="auto"/>
      </w:pPr>
      <w:r>
        <w:separator/>
      </w:r>
    </w:p>
  </w:footnote>
  <w:footnote w:type="continuationSeparator" w:id="0">
    <w:p w14:paraId="6EEB1499" w14:textId="77777777" w:rsidR="00AB4972" w:rsidRDefault="00AB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7316" w14:textId="47DBB9E3" w:rsidR="00114B8C" w:rsidRDefault="00114B8C">
    <w:pPr>
      <w:pStyle w:val="ab"/>
    </w:pPr>
    <w:r>
      <w:rPr>
        <w:noProof/>
        <w:lang w:eastAsia="ru-RU"/>
      </w:rPr>
      <w:drawing>
        <wp:inline distT="0" distB="0" distL="0" distR="0" wp14:anchorId="53770D02" wp14:editId="5EDD1DC2">
          <wp:extent cx="5940425" cy="1263650"/>
          <wp:effectExtent l="0" t="0" r="317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5F"/>
    <w:rsid w:val="00017173"/>
    <w:rsid w:val="000423DB"/>
    <w:rsid w:val="00062B58"/>
    <w:rsid w:val="000C66F4"/>
    <w:rsid w:val="0010320A"/>
    <w:rsid w:val="00114B8C"/>
    <w:rsid w:val="0014721F"/>
    <w:rsid w:val="00157A23"/>
    <w:rsid w:val="003B6818"/>
    <w:rsid w:val="004C19B6"/>
    <w:rsid w:val="005308D5"/>
    <w:rsid w:val="005626E6"/>
    <w:rsid w:val="00586D14"/>
    <w:rsid w:val="00604C5A"/>
    <w:rsid w:val="007242E3"/>
    <w:rsid w:val="00750729"/>
    <w:rsid w:val="007549C6"/>
    <w:rsid w:val="007F1D2F"/>
    <w:rsid w:val="007F4FA0"/>
    <w:rsid w:val="00923B46"/>
    <w:rsid w:val="00944D43"/>
    <w:rsid w:val="0098179F"/>
    <w:rsid w:val="009D160A"/>
    <w:rsid w:val="00A7505F"/>
    <w:rsid w:val="00AB1596"/>
    <w:rsid w:val="00AB4972"/>
    <w:rsid w:val="00B8178D"/>
    <w:rsid w:val="00CE3B62"/>
    <w:rsid w:val="00D206DD"/>
    <w:rsid w:val="00DF1619"/>
    <w:rsid w:val="00E1291B"/>
    <w:rsid w:val="00F807CE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1918"/>
  <w15:docId w15:val="{DA513FAC-EA05-4F18-AF6A-F533872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19</cp:revision>
  <dcterms:created xsi:type="dcterms:W3CDTF">2023-02-06T05:53:00Z</dcterms:created>
  <dcterms:modified xsi:type="dcterms:W3CDTF">2024-02-29T07:35:00Z</dcterms:modified>
</cp:coreProperties>
</file>